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B4" w:rsidRPr="006C1EB4" w:rsidRDefault="006C1EB4" w:rsidP="006C1EB4">
      <w:pPr>
        <w:shd w:val="clear" w:color="auto" w:fill="FFFFFF"/>
        <w:spacing w:after="0" w:line="240" w:lineRule="auto"/>
        <w:jc w:val="center"/>
        <w:textAlignment w:val="baseline"/>
        <w:outlineLvl w:val="1"/>
        <w:rPr>
          <w:rFonts w:eastAsia="Times New Roman" w:cs="Times New Roman"/>
          <w:b/>
          <w:bCs/>
          <w:sz w:val="30"/>
          <w:szCs w:val="30"/>
          <w:u w:val="single"/>
          <w:lang w:eastAsia="fr-BE"/>
        </w:rPr>
      </w:pPr>
      <w:bookmarkStart w:id="0" w:name="_GoBack"/>
      <w:bookmarkEnd w:id="0"/>
      <w:proofErr w:type="spellStart"/>
      <w:r w:rsidRPr="006C1EB4">
        <w:rPr>
          <w:rFonts w:eastAsia="Times New Roman" w:cs="Times New Roman"/>
          <w:b/>
          <w:bCs/>
          <w:sz w:val="30"/>
          <w:szCs w:val="30"/>
          <w:u w:val="single"/>
          <w:lang w:eastAsia="fr-BE"/>
        </w:rPr>
        <w:t>Pictionary</w:t>
      </w:r>
      <w:proofErr w:type="spellEnd"/>
      <w:r w:rsidRPr="006C1EB4">
        <w:rPr>
          <w:rFonts w:eastAsia="Times New Roman" w:cs="Times New Roman"/>
          <w:b/>
          <w:bCs/>
          <w:sz w:val="30"/>
          <w:szCs w:val="30"/>
          <w:u w:val="single"/>
          <w:lang w:eastAsia="fr-BE"/>
        </w:rPr>
        <w:t>.</w:t>
      </w:r>
    </w:p>
    <w:p w:rsidR="006C1EB4" w:rsidRDefault="006C1EB4" w:rsidP="006C1EB4">
      <w:pPr>
        <w:shd w:val="clear" w:color="auto" w:fill="FFFFFF"/>
        <w:spacing w:after="0" w:line="240" w:lineRule="auto"/>
        <w:textAlignment w:val="baseline"/>
        <w:outlineLvl w:val="1"/>
        <w:rPr>
          <w:rFonts w:eastAsia="Times New Roman" w:cs="Times New Roman"/>
          <w:b/>
          <w:bCs/>
          <w:color w:val="FF7800"/>
          <w:sz w:val="24"/>
          <w:szCs w:val="24"/>
          <w:lang w:eastAsia="fr-BE"/>
        </w:rPr>
      </w:pPr>
    </w:p>
    <w:p w:rsidR="006C1EB4" w:rsidRPr="006C1EB4" w:rsidRDefault="006C1EB4" w:rsidP="006C1EB4">
      <w:pPr>
        <w:shd w:val="clear" w:color="auto" w:fill="FFFFFF"/>
        <w:spacing w:after="0" w:line="240" w:lineRule="auto"/>
        <w:textAlignment w:val="baseline"/>
        <w:outlineLvl w:val="1"/>
        <w:rPr>
          <w:rFonts w:eastAsia="Times New Roman" w:cs="Times New Roman"/>
          <w:b/>
          <w:bCs/>
          <w:color w:val="FF7800"/>
          <w:sz w:val="24"/>
          <w:szCs w:val="24"/>
          <w:lang w:eastAsia="fr-BE"/>
        </w:rPr>
      </w:pPr>
      <w:r w:rsidRPr="006C1EB4">
        <w:rPr>
          <w:rFonts w:eastAsia="Times New Roman" w:cs="Times New Roman"/>
          <w:b/>
          <w:bCs/>
          <w:color w:val="FF7800"/>
          <w:sz w:val="24"/>
          <w:szCs w:val="24"/>
          <w:lang w:eastAsia="fr-BE"/>
        </w:rPr>
        <w:t xml:space="preserve">Pour jouer au </w:t>
      </w:r>
      <w:proofErr w:type="spellStart"/>
      <w:r w:rsidRPr="006C1EB4">
        <w:rPr>
          <w:rFonts w:eastAsia="Times New Roman" w:cs="Times New Roman"/>
          <w:b/>
          <w:bCs/>
          <w:color w:val="FF7800"/>
          <w:sz w:val="24"/>
          <w:szCs w:val="24"/>
          <w:lang w:eastAsia="fr-BE"/>
        </w:rPr>
        <w:t>Pictionary</w:t>
      </w:r>
      <w:proofErr w:type="spellEnd"/>
      <w:r w:rsidRPr="006C1EB4">
        <w:rPr>
          <w:rFonts w:eastAsia="Times New Roman" w:cs="Times New Roman"/>
          <w:b/>
          <w:bCs/>
          <w:color w:val="FF7800"/>
          <w:sz w:val="24"/>
          <w:szCs w:val="24"/>
          <w:lang w:eastAsia="fr-BE"/>
        </w:rPr>
        <w:t>, il vous faut :</w:t>
      </w:r>
    </w:p>
    <w:p w:rsidR="006C1EB4" w:rsidRPr="006C1EB4" w:rsidRDefault="006C1EB4" w:rsidP="006C1EB4">
      <w:pPr>
        <w:shd w:val="clear" w:color="auto" w:fill="FFFFFF"/>
        <w:spacing w:after="0" w:line="240" w:lineRule="auto"/>
        <w:textAlignment w:val="baseline"/>
        <w:outlineLvl w:val="1"/>
        <w:rPr>
          <w:rFonts w:eastAsia="Times New Roman" w:cs="Times New Roman"/>
          <w:b/>
          <w:bCs/>
          <w:color w:val="FF7800"/>
          <w:sz w:val="24"/>
          <w:szCs w:val="24"/>
          <w:lang w:eastAsia="fr-BE"/>
        </w:rPr>
      </w:pPr>
    </w:p>
    <w:p w:rsidR="006C1EB4" w:rsidRPr="006C1EB4" w:rsidRDefault="006C1EB4" w:rsidP="006C1EB4">
      <w:pPr>
        <w:numPr>
          <w:ilvl w:val="0"/>
          <w:numId w:val="1"/>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cartes à double face</w:t>
      </w:r>
    </w:p>
    <w:p w:rsidR="006C1EB4" w:rsidRPr="006C1EB4" w:rsidRDefault="006C1EB4" w:rsidP="006C1EB4">
      <w:pPr>
        <w:numPr>
          <w:ilvl w:val="0"/>
          <w:numId w:val="1"/>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crayons</w:t>
      </w:r>
    </w:p>
    <w:p w:rsidR="006C1EB4" w:rsidRPr="006C1EB4" w:rsidRDefault="006C1EB4" w:rsidP="006C1EB4">
      <w:pPr>
        <w:numPr>
          <w:ilvl w:val="0"/>
          <w:numId w:val="1"/>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blocs de papier</w:t>
      </w:r>
    </w:p>
    <w:p w:rsidR="006C1EB4" w:rsidRPr="006C1EB4" w:rsidRDefault="006C1EB4" w:rsidP="006C1EB4">
      <w:pPr>
        <w:numPr>
          <w:ilvl w:val="0"/>
          <w:numId w:val="1"/>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plateau de jeu</w:t>
      </w:r>
    </w:p>
    <w:p w:rsidR="006C1EB4" w:rsidRPr="006C1EB4" w:rsidRDefault="006C1EB4" w:rsidP="006C1EB4">
      <w:pPr>
        <w:numPr>
          <w:ilvl w:val="0"/>
          <w:numId w:val="1"/>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sablier</w:t>
      </w:r>
    </w:p>
    <w:p w:rsidR="006C1EB4" w:rsidRPr="006C1EB4" w:rsidRDefault="006C1EB4" w:rsidP="006C1EB4">
      <w:pPr>
        <w:numPr>
          <w:ilvl w:val="0"/>
          <w:numId w:val="1"/>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dé classique</w:t>
      </w:r>
    </w:p>
    <w:p w:rsidR="006C1EB4" w:rsidRPr="006C1EB4" w:rsidRDefault="006C1EB4" w:rsidP="006C1EB4">
      <w:pPr>
        <w:numPr>
          <w:ilvl w:val="0"/>
          <w:numId w:val="1"/>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 xml:space="preserve">pions </w:t>
      </w:r>
    </w:p>
    <w:p w:rsidR="006C1EB4" w:rsidRPr="006C1EB4" w:rsidRDefault="006C1EB4" w:rsidP="006C1EB4">
      <w:pPr>
        <w:shd w:val="clear" w:color="auto" w:fill="FFFFFF"/>
        <w:spacing w:after="0" w:line="240" w:lineRule="auto"/>
        <w:ind w:left="480"/>
        <w:textAlignment w:val="baseline"/>
        <w:rPr>
          <w:rFonts w:eastAsia="Times New Roman" w:cs="Tahoma"/>
          <w:color w:val="333333"/>
          <w:sz w:val="24"/>
          <w:szCs w:val="24"/>
          <w:lang w:eastAsia="fr-BE"/>
        </w:rPr>
      </w:pPr>
    </w:p>
    <w:p w:rsidR="006C1EB4" w:rsidRPr="006C1EB4" w:rsidRDefault="006C1EB4" w:rsidP="006C1EB4">
      <w:pPr>
        <w:shd w:val="clear" w:color="auto" w:fill="FFFFFF"/>
        <w:spacing w:after="0" w:line="240" w:lineRule="auto"/>
        <w:textAlignment w:val="baseline"/>
        <w:rPr>
          <w:rFonts w:eastAsia="Times New Roman" w:cs="Tahoma"/>
          <w:color w:val="333333"/>
          <w:sz w:val="24"/>
          <w:szCs w:val="24"/>
          <w:lang w:eastAsia="fr-BE"/>
        </w:rPr>
      </w:pPr>
      <w:r w:rsidRPr="006C1EB4">
        <w:rPr>
          <w:rFonts w:eastAsia="Times New Roman" w:cs="Tahoma"/>
          <w:b/>
          <w:bCs/>
          <w:color w:val="333333"/>
          <w:sz w:val="24"/>
          <w:szCs w:val="24"/>
          <w:u w:val="single"/>
          <w:bdr w:val="none" w:sz="0" w:space="0" w:color="auto" w:frame="1"/>
          <w:lang w:eastAsia="fr-BE"/>
        </w:rPr>
        <w:t>LES DIFFÉRENTES CATÉGORIES :</w:t>
      </w:r>
    </w:p>
    <w:p w:rsidR="006C1EB4"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Les différentes catégories représentées par des couleurs se retrouvent sur les cartes mais aussi sur le plateau de jeu.</w:t>
      </w:r>
    </w:p>
    <w:p w:rsidR="006C1EB4" w:rsidRPr="006C1EB4" w:rsidRDefault="006C1EB4" w:rsidP="006C1EB4">
      <w:pPr>
        <w:numPr>
          <w:ilvl w:val="0"/>
          <w:numId w:val="2"/>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b/>
          <w:bCs/>
          <w:color w:val="333333"/>
          <w:sz w:val="24"/>
          <w:szCs w:val="24"/>
          <w:bdr w:val="none" w:sz="0" w:space="0" w:color="auto" w:frame="1"/>
          <w:lang w:eastAsia="fr-BE"/>
        </w:rPr>
        <w:t>ROUGE :</w:t>
      </w:r>
      <w:r w:rsidRPr="006C1EB4">
        <w:rPr>
          <w:rFonts w:eastAsia="Times New Roman" w:cs="Tahoma"/>
          <w:color w:val="333333"/>
          <w:sz w:val="24"/>
          <w:szCs w:val="24"/>
          <w:lang w:eastAsia="fr-BE"/>
        </w:rPr>
        <w:t> OBJET/ANIMAL/LIEU </w:t>
      </w:r>
    </w:p>
    <w:p w:rsidR="006C1EB4" w:rsidRPr="006C1EB4" w:rsidRDefault="006C1EB4" w:rsidP="006C1EB4">
      <w:pPr>
        <w:numPr>
          <w:ilvl w:val="0"/>
          <w:numId w:val="2"/>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b/>
          <w:bCs/>
          <w:color w:val="333333"/>
          <w:sz w:val="24"/>
          <w:szCs w:val="24"/>
          <w:bdr w:val="none" w:sz="0" w:space="0" w:color="auto" w:frame="1"/>
          <w:lang w:eastAsia="fr-BE"/>
        </w:rPr>
        <w:t>BLEU :</w:t>
      </w:r>
      <w:r w:rsidRPr="006C1EB4">
        <w:rPr>
          <w:rFonts w:eastAsia="Times New Roman" w:cs="Tahoma"/>
          <w:color w:val="333333"/>
          <w:sz w:val="24"/>
          <w:szCs w:val="24"/>
          <w:lang w:eastAsia="fr-BE"/>
        </w:rPr>
        <w:t> ACTION</w:t>
      </w:r>
    </w:p>
    <w:p w:rsidR="006C1EB4" w:rsidRPr="006C1EB4" w:rsidRDefault="006C1EB4" w:rsidP="006C1EB4">
      <w:pPr>
        <w:numPr>
          <w:ilvl w:val="0"/>
          <w:numId w:val="2"/>
        </w:numPr>
        <w:shd w:val="clear" w:color="auto" w:fill="FFFFFF"/>
        <w:spacing w:after="0" w:line="240" w:lineRule="auto"/>
        <w:ind w:left="480"/>
        <w:textAlignment w:val="baseline"/>
        <w:rPr>
          <w:rFonts w:eastAsia="Times New Roman" w:cs="Tahoma"/>
          <w:color w:val="333333"/>
          <w:sz w:val="24"/>
          <w:szCs w:val="24"/>
          <w:lang w:eastAsia="fr-BE"/>
        </w:rPr>
      </w:pPr>
      <w:r>
        <w:rPr>
          <w:rFonts w:eastAsia="Times New Roman" w:cs="Tahoma"/>
          <w:b/>
          <w:bCs/>
          <w:color w:val="333333"/>
          <w:sz w:val="24"/>
          <w:szCs w:val="24"/>
          <w:bdr w:val="none" w:sz="0" w:space="0" w:color="auto" w:frame="1"/>
          <w:lang w:eastAsia="fr-BE"/>
        </w:rPr>
        <w:t>JAUNE</w:t>
      </w:r>
      <w:r w:rsidRPr="006C1EB4">
        <w:rPr>
          <w:rFonts w:eastAsia="Times New Roman" w:cs="Tahoma"/>
          <w:color w:val="333333"/>
          <w:sz w:val="24"/>
          <w:szCs w:val="24"/>
          <w:lang w:eastAsia="fr-BE"/>
        </w:rPr>
        <w:t> : DIFFICILE </w:t>
      </w:r>
      <w:r w:rsidRPr="006C1EB4">
        <w:rPr>
          <w:rFonts w:eastAsia="Times New Roman" w:cs="Tahoma"/>
          <w:i/>
          <w:iCs/>
          <w:color w:val="333333"/>
          <w:sz w:val="24"/>
          <w:szCs w:val="24"/>
          <w:bdr w:val="none" w:sz="0" w:space="0" w:color="auto" w:frame="1"/>
          <w:lang w:eastAsia="fr-BE"/>
        </w:rPr>
        <w:t>(mots plus complexes)</w:t>
      </w:r>
    </w:p>
    <w:p w:rsidR="006C1EB4" w:rsidRPr="006C1EB4" w:rsidRDefault="006C1EB4" w:rsidP="006C1EB4">
      <w:pPr>
        <w:numPr>
          <w:ilvl w:val="0"/>
          <w:numId w:val="2"/>
        </w:numPr>
        <w:shd w:val="clear" w:color="auto" w:fill="FFFFFF"/>
        <w:spacing w:after="0" w:line="240" w:lineRule="auto"/>
        <w:ind w:left="480"/>
        <w:textAlignment w:val="baseline"/>
        <w:rPr>
          <w:rFonts w:eastAsia="Times New Roman" w:cs="Tahoma"/>
          <w:color w:val="333333"/>
          <w:sz w:val="24"/>
          <w:szCs w:val="24"/>
          <w:lang w:eastAsia="fr-BE"/>
        </w:rPr>
      </w:pPr>
      <w:r>
        <w:rPr>
          <w:rFonts w:eastAsia="Times New Roman" w:cs="Tahoma"/>
          <w:b/>
          <w:bCs/>
          <w:color w:val="333333"/>
          <w:sz w:val="24"/>
          <w:szCs w:val="24"/>
          <w:bdr w:val="none" w:sz="0" w:space="0" w:color="auto" w:frame="1"/>
          <w:lang w:eastAsia="fr-BE"/>
        </w:rPr>
        <w:t>V</w:t>
      </w:r>
      <w:r w:rsidRPr="006C1EB4">
        <w:rPr>
          <w:rFonts w:eastAsia="Times New Roman" w:cs="Tahoma"/>
          <w:b/>
          <w:bCs/>
          <w:color w:val="333333"/>
          <w:sz w:val="24"/>
          <w:szCs w:val="24"/>
          <w:bdr w:val="none" w:sz="0" w:space="0" w:color="auto" w:frame="1"/>
          <w:lang w:eastAsia="fr-BE"/>
        </w:rPr>
        <w:t>E</w:t>
      </w:r>
      <w:r>
        <w:rPr>
          <w:rFonts w:eastAsia="Times New Roman" w:cs="Tahoma"/>
          <w:b/>
          <w:bCs/>
          <w:color w:val="333333"/>
          <w:sz w:val="24"/>
          <w:szCs w:val="24"/>
          <w:bdr w:val="none" w:sz="0" w:space="0" w:color="auto" w:frame="1"/>
          <w:lang w:eastAsia="fr-BE"/>
        </w:rPr>
        <w:t>RT</w:t>
      </w:r>
      <w:r w:rsidRPr="006C1EB4">
        <w:rPr>
          <w:rFonts w:eastAsia="Times New Roman" w:cs="Tahoma"/>
          <w:b/>
          <w:bCs/>
          <w:color w:val="333333"/>
          <w:sz w:val="24"/>
          <w:szCs w:val="24"/>
          <w:bdr w:val="none" w:sz="0" w:space="0" w:color="auto" w:frame="1"/>
          <w:lang w:eastAsia="fr-BE"/>
        </w:rPr>
        <w:t xml:space="preserve"> :</w:t>
      </w:r>
      <w:r w:rsidRPr="006C1EB4">
        <w:rPr>
          <w:rFonts w:eastAsia="Times New Roman" w:cs="Tahoma"/>
          <w:color w:val="333333"/>
          <w:sz w:val="24"/>
          <w:szCs w:val="24"/>
          <w:lang w:eastAsia="fr-BE"/>
        </w:rPr>
        <w:t> DÉFI </w:t>
      </w:r>
      <w:r w:rsidRPr="006C1EB4">
        <w:rPr>
          <w:rFonts w:eastAsia="Times New Roman" w:cs="Tahoma"/>
          <w:i/>
          <w:iCs/>
          <w:color w:val="333333"/>
          <w:sz w:val="24"/>
          <w:szCs w:val="24"/>
          <w:bdr w:val="none" w:sz="0" w:space="0" w:color="auto" w:frame="1"/>
          <w:lang w:eastAsia="fr-BE"/>
        </w:rPr>
        <w:t>(tout type de mots)</w:t>
      </w:r>
    </w:p>
    <w:p w:rsidR="006C1EB4" w:rsidRPr="006C1EB4" w:rsidRDefault="006C1EB4" w:rsidP="006C1EB4">
      <w:pPr>
        <w:numPr>
          <w:ilvl w:val="0"/>
          <w:numId w:val="2"/>
        </w:numPr>
        <w:shd w:val="clear" w:color="auto" w:fill="FFFFFF"/>
        <w:spacing w:after="0" w:line="240" w:lineRule="auto"/>
        <w:ind w:left="480"/>
        <w:textAlignment w:val="baseline"/>
        <w:rPr>
          <w:rFonts w:eastAsia="Times New Roman" w:cs="Tahoma"/>
          <w:color w:val="333333"/>
          <w:sz w:val="24"/>
          <w:szCs w:val="24"/>
          <w:lang w:eastAsia="fr-BE"/>
        </w:rPr>
      </w:pPr>
    </w:p>
    <w:p w:rsidR="006C1EB4" w:rsidRDefault="006C1EB4" w:rsidP="006C1EB4">
      <w:pPr>
        <w:shd w:val="clear" w:color="auto" w:fill="FFFFFF"/>
        <w:spacing w:after="0" w:line="240" w:lineRule="auto"/>
        <w:textAlignment w:val="baseline"/>
        <w:outlineLvl w:val="1"/>
        <w:rPr>
          <w:rFonts w:eastAsia="Times New Roman" w:cs="Times New Roman"/>
          <w:b/>
          <w:bCs/>
          <w:color w:val="FF7800"/>
          <w:sz w:val="24"/>
          <w:szCs w:val="24"/>
          <w:lang w:eastAsia="fr-BE"/>
        </w:rPr>
      </w:pPr>
      <w:r w:rsidRPr="006C1EB4">
        <w:rPr>
          <w:rFonts w:eastAsia="Times New Roman" w:cs="Times New Roman"/>
          <w:b/>
          <w:bCs/>
          <w:color w:val="FF7800"/>
          <w:sz w:val="24"/>
          <w:szCs w:val="24"/>
          <w:lang w:eastAsia="fr-BE"/>
        </w:rPr>
        <w:t xml:space="preserve">Comment commencer une partie de </w:t>
      </w:r>
      <w:proofErr w:type="spellStart"/>
      <w:r w:rsidRPr="006C1EB4">
        <w:rPr>
          <w:rFonts w:eastAsia="Times New Roman" w:cs="Times New Roman"/>
          <w:b/>
          <w:bCs/>
          <w:color w:val="FF7800"/>
          <w:sz w:val="24"/>
          <w:szCs w:val="24"/>
          <w:lang w:eastAsia="fr-BE"/>
        </w:rPr>
        <w:t>Pictionary</w:t>
      </w:r>
      <w:proofErr w:type="spellEnd"/>
      <w:r w:rsidRPr="006C1EB4">
        <w:rPr>
          <w:rFonts w:eastAsia="Times New Roman" w:cs="Times New Roman"/>
          <w:b/>
          <w:bCs/>
          <w:color w:val="FF7800"/>
          <w:sz w:val="24"/>
          <w:szCs w:val="24"/>
          <w:lang w:eastAsia="fr-BE"/>
        </w:rPr>
        <w:t xml:space="preserve"> ?</w:t>
      </w:r>
    </w:p>
    <w:p w:rsidR="006C1EB4" w:rsidRDefault="006C1EB4" w:rsidP="006C1EB4">
      <w:pPr>
        <w:shd w:val="clear" w:color="auto" w:fill="FFFFFF"/>
        <w:spacing w:after="0" w:line="240" w:lineRule="auto"/>
        <w:textAlignment w:val="baseline"/>
        <w:outlineLvl w:val="1"/>
        <w:rPr>
          <w:rFonts w:eastAsia="Times New Roman" w:cs="Tahoma"/>
          <w:color w:val="333333"/>
          <w:sz w:val="24"/>
          <w:szCs w:val="24"/>
          <w:lang w:eastAsia="fr-BE"/>
        </w:rPr>
      </w:pPr>
      <w:r w:rsidRPr="006C1EB4">
        <w:rPr>
          <w:rFonts w:eastAsia="Times New Roman" w:cs="Tahoma"/>
          <w:color w:val="333333"/>
          <w:sz w:val="24"/>
          <w:szCs w:val="24"/>
          <w:lang w:eastAsia="fr-BE"/>
        </w:rPr>
        <w:br/>
        <w:t>Avant de commencer vous devez constituer les équipes. Le nombre d’équipe ne peut être supérieur à 4.</w:t>
      </w:r>
      <w:r w:rsidRPr="006C1EB4">
        <w:rPr>
          <w:rFonts w:eastAsia="Times New Roman" w:cs="Tahoma"/>
          <w:color w:val="333333"/>
          <w:sz w:val="24"/>
          <w:szCs w:val="24"/>
          <w:lang w:eastAsia="fr-BE"/>
        </w:rPr>
        <w:br/>
        <w:t>Chaque é</w:t>
      </w:r>
      <w:r>
        <w:rPr>
          <w:rFonts w:eastAsia="Times New Roman" w:cs="Tahoma"/>
          <w:color w:val="333333"/>
          <w:sz w:val="24"/>
          <w:szCs w:val="24"/>
          <w:lang w:eastAsia="fr-BE"/>
        </w:rPr>
        <w:t>quipe prend un crayon, un bloc et un pion</w:t>
      </w:r>
      <w:r w:rsidRPr="006C1EB4">
        <w:rPr>
          <w:rFonts w:eastAsia="Times New Roman" w:cs="Tahoma"/>
          <w:color w:val="333333"/>
          <w:sz w:val="24"/>
          <w:szCs w:val="24"/>
          <w:lang w:eastAsia="fr-BE"/>
        </w:rPr>
        <w:t>. Ce dernier doit être placé sur la case Départ.</w:t>
      </w:r>
      <w:r w:rsidRPr="006C1EB4">
        <w:rPr>
          <w:rFonts w:eastAsia="Times New Roman" w:cs="Tahoma"/>
          <w:color w:val="333333"/>
          <w:sz w:val="24"/>
          <w:szCs w:val="24"/>
          <w:lang w:eastAsia="fr-BE"/>
        </w:rPr>
        <w:br/>
        <w:t>Pour commencer il vous suffit de choisir un dessinateur qui sera l</w:t>
      </w:r>
      <w:r>
        <w:rPr>
          <w:rFonts w:eastAsia="Times New Roman" w:cs="Tahoma"/>
          <w:color w:val="333333"/>
          <w:sz w:val="24"/>
          <w:szCs w:val="24"/>
          <w:lang w:eastAsia="fr-BE"/>
        </w:rPr>
        <w:t>e</w:t>
      </w:r>
      <w:r w:rsidRPr="006C1EB4">
        <w:rPr>
          <w:rFonts w:eastAsia="Times New Roman" w:cs="Tahoma"/>
          <w:color w:val="333333"/>
          <w:sz w:val="24"/>
          <w:szCs w:val="24"/>
          <w:lang w:eastAsia="fr-BE"/>
        </w:rPr>
        <w:t xml:space="preserve"> premier à dessiner.</w:t>
      </w:r>
      <w:r w:rsidRPr="006C1EB4">
        <w:rPr>
          <w:rFonts w:eastAsia="Times New Roman" w:cs="Tahoma"/>
          <w:color w:val="333333"/>
          <w:sz w:val="24"/>
          <w:szCs w:val="24"/>
          <w:lang w:eastAsia="fr-BE"/>
        </w:rPr>
        <w:br/>
        <w:t>Chaque équipe doit lancer le dé c’est celle qui a fait le nombre le plus élevé qui commence la partie.</w:t>
      </w:r>
    </w:p>
    <w:p w:rsidR="006C1EB4" w:rsidRPr="006C1EB4" w:rsidRDefault="006C1EB4" w:rsidP="006C1EB4">
      <w:pPr>
        <w:shd w:val="clear" w:color="auto" w:fill="FFFFFF"/>
        <w:spacing w:after="0" w:line="240" w:lineRule="auto"/>
        <w:textAlignment w:val="baseline"/>
        <w:outlineLvl w:val="1"/>
        <w:rPr>
          <w:rFonts w:eastAsia="Times New Roman" w:cs="Times New Roman"/>
          <w:b/>
          <w:bCs/>
          <w:color w:val="FF7800"/>
          <w:sz w:val="24"/>
          <w:szCs w:val="24"/>
          <w:lang w:eastAsia="fr-BE"/>
        </w:rPr>
      </w:pPr>
    </w:p>
    <w:p w:rsidR="006C1EB4" w:rsidRPr="006C1EB4" w:rsidRDefault="006C1EB4" w:rsidP="006C1EB4">
      <w:pPr>
        <w:shd w:val="clear" w:color="auto" w:fill="FFFFFF"/>
        <w:spacing w:after="0" w:line="240" w:lineRule="auto"/>
        <w:textAlignment w:val="baseline"/>
        <w:outlineLvl w:val="1"/>
        <w:rPr>
          <w:rFonts w:eastAsia="Times New Roman" w:cs="Times New Roman"/>
          <w:b/>
          <w:bCs/>
          <w:color w:val="FF7800"/>
          <w:sz w:val="24"/>
          <w:szCs w:val="24"/>
          <w:lang w:eastAsia="fr-BE"/>
        </w:rPr>
      </w:pPr>
      <w:r w:rsidRPr="006C1EB4">
        <w:rPr>
          <w:rFonts w:eastAsia="Times New Roman" w:cs="Times New Roman"/>
          <w:b/>
          <w:bCs/>
          <w:color w:val="FF7800"/>
          <w:sz w:val="24"/>
          <w:szCs w:val="24"/>
          <w:lang w:eastAsia="fr-BE"/>
        </w:rPr>
        <w:t xml:space="preserve">Comment jouer au </w:t>
      </w:r>
      <w:proofErr w:type="spellStart"/>
      <w:r w:rsidRPr="006C1EB4">
        <w:rPr>
          <w:rFonts w:eastAsia="Times New Roman" w:cs="Times New Roman"/>
          <w:b/>
          <w:bCs/>
          <w:color w:val="FF7800"/>
          <w:sz w:val="24"/>
          <w:szCs w:val="24"/>
          <w:lang w:eastAsia="fr-BE"/>
        </w:rPr>
        <w:t>Pictionary</w:t>
      </w:r>
      <w:proofErr w:type="spellEnd"/>
      <w:r w:rsidRPr="006C1EB4">
        <w:rPr>
          <w:rFonts w:eastAsia="Times New Roman" w:cs="Times New Roman"/>
          <w:b/>
          <w:bCs/>
          <w:color w:val="FF7800"/>
          <w:sz w:val="24"/>
          <w:szCs w:val="24"/>
          <w:lang w:eastAsia="fr-BE"/>
        </w:rPr>
        <w:t xml:space="preserve"> ?</w:t>
      </w:r>
    </w:p>
    <w:p w:rsid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 xml:space="preserve">L’équipe qui commence ne doit pas lancer le dé. La </w:t>
      </w:r>
      <w:r>
        <w:rPr>
          <w:rFonts w:eastAsia="Times New Roman" w:cs="Tahoma"/>
          <w:color w:val="333333"/>
          <w:sz w:val="24"/>
          <w:szCs w:val="24"/>
          <w:lang w:eastAsia="fr-BE"/>
        </w:rPr>
        <w:t>case départ étant une case bleue</w:t>
      </w:r>
      <w:r w:rsidRPr="006C1EB4">
        <w:rPr>
          <w:rFonts w:eastAsia="Times New Roman" w:cs="Tahoma"/>
          <w:color w:val="333333"/>
          <w:sz w:val="24"/>
          <w:szCs w:val="24"/>
          <w:lang w:eastAsia="fr-BE"/>
        </w:rPr>
        <w:t xml:space="preserve">, le premier mot à dessiner est donc un mot de la catégorie </w:t>
      </w:r>
      <w:r>
        <w:rPr>
          <w:rFonts w:eastAsia="Times New Roman" w:cs="Tahoma"/>
          <w:color w:val="333333"/>
          <w:sz w:val="24"/>
          <w:szCs w:val="24"/>
          <w:lang w:eastAsia="fr-BE"/>
        </w:rPr>
        <w:t>bleu</w:t>
      </w:r>
      <w:r w:rsidRPr="006C1EB4">
        <w:rPr>
          <w:rFonts w:eastAsia="Times New Roman" w:cs="Tahoma"/>
          <w:color w:val="333333"/>
          <w:sz w:val="24"/>
          <w:szCs w:val="24"/>
          <w:lang w:eastAsia="fr-BE"/>
        </w:rPr>
        <w:t>.</w:t>
      </w:r>
      <w:r w:rsidRPr="006C1EB4">
        <w:rPr>
          <w:rFonts w:eastAsia="Times New Roman" w:cs="Tahoma"/>
          <w:color w:val="333333"/>
          <w:sz w:val="24"/>
          <w:szCs w:val="24"/>
          <w:lang w:eastAsia="fr-BE"/>
        </w:rPr>
        <w:br/>
        <w:t xml:space="preserve">Le dessinateur qui commence prend la première et lit en secret le mot qu’il doit dessiner. </w:t>
      </w:r>
    </w:p>
    <w:p w:rsidR="006C1EB4"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Un joueur retourne le sablier et le dessi</w:t>
      </w:r>
      <w:r>
        <w:rPr>
          <w:rFonts w:eastAsia="Times New Roman" w:cs="Tahoma"/>
          <w:color w:val="333333"/>
          <w:sz w:val="24"/>
          <w:szCs w:val="24"/>
          <w:lang w:eastAsia="fr-BE"/>
        </w:rPr>
        <w:t xml:space="preserve">nateur </w:t>
      </w:r>
      <w:proofErr w:type="gramStart"/>
      <w:r>
        <w:rPr>
          <w:rFonts w:eastAsia="Times New Roman" w:cs="Tahoma"/>
          <w:color w:val="333333"/>
          <w:sz w:val="24"/>
          <w:szCs w:val="24"/>
          <w:lang w:eastAsia="fr-BE"/>
        </w:rPr>
        <w:t>a</w:t>
      </w:r>
      <w:proofErr w:type="gramEnd"/>
      <w:r>
        <w:rPr>
          <w:rFonts w:eastAsia="Times New Roman" w:cs="Tahoma"/>
          <w:color w:val="333333"/>
          <w:sz w:val="24"/>
          <w:szCs w:val="24"/>
          <w:lang w:eastAsia="fr-BE"/>
        </w:rPr>
        <w:t xml:space="preserve"> 30 seconde</w:t>
      </w:r>
      <w:r w:rsidRPr="006C1EB4">
        <w:rPr>
          <w:rFonts w:eastAsia="Times New Roman" w:cs="Tahoma"/>
          <w:color w:val="333333"/>
          <w:sz w:val="24"/>
          <w:szCs w:val="24"/>
          <w:lang w:eastAsia="fr-BE"/>
        </w:rPr>
        <w:t xml:space="preserve"> pour faire trouver le mot à son équipe. Le joueur continue à dessiner jusqu’à ce que le mot soit trouvé ou que le temps soit écoulé.</w:t>
      </w:r>
      <w:r w:rsidRPr="006C1EB4">
        <w:rPr>
          <w:rFonts w:eastAsia="Times New Roman" w:cs="Tahoma"/>
          <w:color w:val="333333"/>
          <w:sz w:val="24"/>
          <w:szCs w:val="24"/>
          <w:lang w:eastAsia="fr-BE"/>
        </w:rPr>
        <w:br/>
        <w:t>Si l’équipe trouve le mot elle lance le dé pour continuer à</w:t>
      </w:r>
      <w:r>
        <w:rPr>
          <w:rFonts w:eastAsia="Times New Roman" w:cs="Tahoma"/>
          <w:color w:val="333333"/>
          <w:sz w:val="24"/>
          <w:szCs w:val="24"/>
          <w:lang w:eastAsia="fr-BE"/>
        </w:rPr>
        <w:t xml:space="preserve"> jouer. L’équipe avance son pion (en </w:t>
      </w:r>
      <w:r w:rsidRPr="006C1EB4">
        <w:rPr>
          <w:rFonts w:eastAsia="Times New Roman" w:cs="Tahoma"/>
          <w:color w:val="333333"/>
          <w:sz w:val="24"/>
          <w:szCs w:val="24"/>
          <w:lang w:eastAsia="fr-BE"/>
        </w:rPr>
        <w:t xml:space="preserve">fonction du lancer de dé) et choisit un autre dessinateur qui va piocher une carte. Il doit dessiner le mot de </w:t>
      </w:r>
      <w:r>
        <w:rPr>
          <w:rFonts w:eastAsia="Times New Roman" w:cs="Tahoma"/>
          <w:color w:val="333333"/>
          <w:sz w:val="24"/>
          <w:szCs w:val="24"/>
          <w:lang w:eastAsia="fr-BE"/>
        </w:rPr>
        <w:t>la couleur de la case où le pion</w:t>
      </w:r>
      <w:r w:rsidRPr="006C1EB4">
        <w:rPr>
          <w:rFonts w:eastAsia="Times New Roman" w:cs="Tahoma"/>
          <w:color w:val="333333"/>
          <w:sz w:val="24"/>
          <w:szCs w:val="24"/>
          <w:lang w:eastAsia="fr-BE"/>
        </w:rPr>
        <w:t xml:space="preserve"> de son équipe se trouve.</w:t>
      </w:r>
      <w:r w:rsidRPr="006C1EB4">
        <w:rPr>
          <w:rFonts w:eastAsia="Times New Roman" w:cs="Tahoma"/>
          <w:color w:val="333333"/>
          <w:sz w:val="24"/>
          <w:szCs w:val="24"/>
          <w:lang w:eastAsia="fr-BE"/>
        </w:rPr>
        <w:br/>
        <w:t>A chaque fois que l’équipe trouve un mot le dessinateur doit changer.</w:t>
      </w:r>
      <w:r>
        <w:rPr>
          <w:rFonts w:eastAsia="Times New Roman" w:cs="Tahoma"/>
          <w:color w:val="333333"/>
          <w:sz w:val="24"/>
          <w:szCs w:val="24"/>
          <w:lang w:eastAsia="fr-BE"/>
        </w:rPr>
        <w:t xml:space="preserve"> On peut lancer maximum deux fois le dé (avancer 2x)</w:t>
      </w:r>
      <w:r w:rsidRPr="006C1EB4">
        <w:rPr>
          <w:rFonts w:eastAsia="Times New Roman" w:cs="Tahoma"/>
          <w:color w:val="333333"/>
          <w:sz w:val="24"/>
          <w:szCs w:val="24"/>
          <w:lang w:eastAsia="fr-BE"/>
        </w:rPr>
        <w:t>.</w:t>
      </w:r>
    </w:p>
    <w:p w:rsidR="006C1EB4"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Si le mot n’est pas trouvé dans le temps limite, le dé passe à l’équipe située à gauche.</w:t>
      </w:r>
    </w:p>
    <w:p w:rsidR="006C1EB4"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lastRenderedPageBreak/>
        <w:t>La nouvelle équipe qui reçoit le dé commence son tour en piochant une nouvelle carte mais ne LANCE PAS le dé. On retourne le sablier et un nouveau tour commence.</w:t>
      </w:r>
      <w:r w:rsidRPr="006C1EB4">
        <w:rPr>
          <w:rFonts w:eastAsia="Times New Roman" w:cs="Tahoma"/>
          <w:color w:val="333333"/>
          <w:sz w:val="24"/>
          <w:szCs w:val="24"/>
          <w:lang w:eastAsia="fr-BE"/>
        </w:rPr>
        <w:br/>
        <w:t>Il faut jouer le mot de la coule</w:t>
      </w:r>
      <w:r>
        <w:rPr>
          <w:rFonts w:eastAsia="Times New Roman" w:cs="Tahoma"/>
          <w:color w:val="333333"/>
          <w:sz w:val="24"/>
          <w:szCs w:val="24"/>
          <w:lang w:eastAsia="fr-BE"/>
        </w:rPr>
        <w:t>ur de la case où se trouve son pion</w:t>
      </w:r>
      <w:r w:rsidRPr="006C1EB4">
        <w:rPr>
          <w:rFonts w:eastAsia="Times New Roman" w:cs="Tahoma"/>
          <w:color w:val="333333"/>
          <w:sz w:val="24"/>
          <w:szCs w:val="24"/>
          <w:lang w:eastAsia="fr-BE"/>
        </w:rPr>
        <w:t xml:space="preserve">. On lance le dé UNIQUEMENT si on a trouvé un mot en moins </w:t>
      </w:r>
      <w:r>
        <w:rPr>
          <w:rFonts w:eastAsia="Times New Roman" w:cs="Tahoma"/>
          <w:color w:val="333333"/>
          <w:sz w:val="24"/>
          <w:szCs w:val="24"/>
          <w:lang w:eastAsia="fr-BE"/>
        </w:rPr>
        <w:t>de 30 secondes</w:t>
      </w:r>
      <w:r w:rsidRPr="006C1EB4">
        <w:rPr>
          <w:rFonts w:eastAsia="Times New Roman" w:cs="Tahoma"/>
          <w:color w:val="333333"/>
          <w:sz w:val="24"/>
          <w:szCs w:val="24"/>
          <w:lang w:eastAsia="fr-BE"/>
        </w:rPr>
        <w:t xml:space="preserve">, ou si on a trouvé un mot avant les autres équipes dans une épreuve </w:t>
      </w:r>
      <w:r>
        <w:rPr>
          <w:rFonts w:eastAsia="Times New Roman" w:cs="Tahoma"/>
          <w:color w:val="333333"/>
          <w:sz w:val="24"/>
          <w:szCs w:val="24"/>
          <w:lang w:eastAsia="fr-BE"/>
        </w:rPr>
        <w:t>COLLECTIF.</w:t>
      </w:r>
    </w:p>
    <w:p w:rsidR="006C1EB4"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Une équipe reste sur la même case tant qu’elle n’a pas trouvé le mot mystérieux.</w:t>
      </w:r>
    </w:p>
    <w:p w:rsidR="006C1EB4"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Pr>
          <w:rFonts w:eastAsia="Times New Roman" w:cs="Tahoma"/>
          <w:color w:val="333333"/>
          <w:sz w:val="24"/>
          <w:szCs w:val="24"/>
          <w:lang w:eastAsia="fr-BE"/>
        </w:rPr>
        <w:t>Plusieurs pions</w:t>
      </w:r>
      <w:r w:rsidRPr="006C1EB4">
        <w:rPr>
          <w:rFonts w:eastAsia="Times New Roman" w:cs="Tahoma"/>
          <w:color w:val="333333"/>
          <w:sz w:val="24"/>
          <w:szCs w:val="24"/>
          <w:lang w:eastAsia="fr-BE"/>
        </w:rPr>
        <w:t xml:space="preserve"> peuvent se trouver sur la même case au même moment.</w:t>
      </w:r>
    </w:p>
    <w:p w:rsidR="006C1EB4" w:rsidRPr="006C1EB4" w:rsidRDefault="006C1EB4" w:rsidP="006C1EB4">
      <w:pPr>
        <w:shd w:val="clear" w:color="auto" w:fill="FFFFFF"/>
        <w:spacing w:after="0" w:line="240" w:lineRule="auto"/>
        <w:textAlignment w:val="baseline"/>
        <w:rPr>
          <w:rFonts w:eastAsia="Times New Roman" w:cs="Tahoma"/>
          <w:color w:val="333333"/>
          <w:sz w:val="24"/>
          <w:szCs w:val="24"/>
          <w:lang w:eastAsia="fr-BE"/>
        </w:rPr>
      </w:pPr>
      <w:r w:rsidRPr="006C1EB4">
        <w:rPr>
          <w:rFonts w:eastAsia="Times New Roman" w:cs="Tahoma"/>
          <w:b/>
          <w:bCs/>
          <w:color w:val="333333"/>
          <w:sz w:val="24"/>
          <w:szCs w:val="24"/>
          <w:u w:val="single"/>
          <w:bdr w:val="none" w:sz="0" w:space="0" w:color="auto" w:frame="1"/>
          <w:lang w:eastAsia="fr-BE"/>
        </w:rPr>
        <w:t>ATTENTION AU PICTIONARY,</w:t>
      </w:r>
    </w:p>
    <w:p w:rsidR="006C1EB4"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Vous pouvez :</w:t>
      </w:r>
    </w:p>
    <w:p w:rsidR="006C1EB4" w:rsidRPr="006C1EB4" w:rsidRDefault="006C1EB4" w:rsidP="006C1EB4">
      <w:pPr>
        <w:numPr>
          <w:ilvl w:val="0"/>
          <w:numId w:val="3"/>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dessiner tout ce qui se rapporte à un mot, même si le rapport est très lointain</w:t>
      </w:r>
    </w:p>
    <w:p w:rsidR="006C1EB4" w:rsidRPr="006C1EB4" w:rsidRDefault="006C1EB4" w:rsidP="006C1EB4">
      <w:pPr>
        <w:numPr>
          <w:ilvl w:val="0"/>
          <w:numId w:val="3"/>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diviser les mots en syllabes</w:t>
      </w:r>
    </w:p>
    <w:p w:rsidR="006C1EB4" w:rsidRPr="006C1EB4" w:rsidRDefault="006C1EB4" w:rsidP="006C1EB4">
      <w:pPr>
        <w:numPr>
          <w:ilvl w:val="0"/>
          <w:numId w:val="3"/>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dessiner « verre » pour « vers»</w:t>
      </w:r>
    </w:p>
    <w:p w:rsidR="006C1EB4"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Vous ne pouvez pas :</w:t>
      </w:r>
    </w:p>
    <w:p w:rsidR="006C1EB4" w:rsidRPr="006C1EB4" w:rsidRDefault="006C1EB4" w:rsidP="006C1EB4">
      <w:pPr>
        <w:numPr>
          <w:ilvl w:val="0"/>
          <w:numId w:val="4"/>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dessiner des tirets pour indiquer le nombre de lettres d’un mot</w:t>
      </w:r>
    </w:p>
    <w:p w:rsidR="006C1EB4" w:rsidRPr="006C1EB4" w:rsidRDefault="006C1EB4" w:rsidP="006C1EB4">
      <w:pPr>
        <w:numPr>
          <w:ilvl w:val="0"/>
          <w:numId w:val="4"/>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utiliser des lettres ou des chiffres</w:t>
      </w:r>
    </w:p>
    <w:p w:rsidR="006C1EB4" w:rsidRPr="006C1EB4" w:rsidRDefault="006C1EB4" w:rsidP="006C1EB4">
      <w:pPr>
        <w:numPr>
          <w:ilvl w:val="0"/>
          <w:numId w:val="4"/>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parler à vos coéquipiers</w:t>
      </w:r>
    </w:p>
    <w:p w:rsidR="006C1EB4" w:rsidRDefault="006C1EB4" w:rsidP="006C1EB4">
      <w:pPr>
        <w:numPr>
          <w:ilvl w:val="0"/>
          <w:numId w:val="4"/>
        </w:numPr>
        <w:shd w:val="clear" w:color="auto" w:fill="FFFFFF"/>
        <w:spacing w:after="0" w:line="240" w:lineRule="auto"/>
        <w:ind w:left="480"/>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mimer</w:t>
      </w:r>
    </w:p>
    <w:p w:rsidR="006C1EB4" w:rsidRPr="006C1EB4" w:rsidRDefault="006C1EB4" w:rsidP="006C1EB4">
      <w:pPr>
        <w:numPr>
          <w:ilvl w:val="0"/>
          <w:numId w:val="4"/>
        </w:numPr>
        <w:shd w:val="clear" w:color="auto" w:fill="FFFFFF"/>
        <w:spacing w:after="0" w:line="240" w:lineRule="auto"/>
        <w:ind w:left="480"/>
        <w:textAlignment w:val="baseline"/>
        <w:rPr>
          <w:rFonts w:eastAsia="Times New Roman" w:cs="Tahoma"/>
          <w:color w:val="333333"/>
          <w:sz w:val="24"/>
          <w:szCs w:val="24"/>
          <w:lang w:eastAsia="fr-BE"/>
        </w:rPr>
      </w:pPr>
    </w:p>
    <w:p w:rsidR="006C1EB4" w:rsidRDefault="006C1EB4" w:rsidP="006C1EB4">
      <w:pPr>
        <w:shd w:val="clear" w:color="auto" w:fill="FFFFFF"/>
        <w:spacing w:after="0" w:line="240" w:lineRule="auto"/>
        <w:textAlignment w:val="baseline"/>
        <w:rPr>
          <w:rFonts w:eastAsia="Times New Roman" w:cs="Tahoma"/>
          <w:b/>
          <w:bCs/>
          <w:color w:val="333333"/>
          <w:sz w:val="24"/>
          <w:szCs w:val="24"/>
          <w:u w:val="single"/>
          <w:bdr w:val="none" w:sz="0" w:space="0" w:color="auto" w:frame="1"/>
          <w:lang w:eastAsia="fr-BE"/>
        </w:rPr>
      </w:pPr>
      <w:r w:rsidRPr="006C1EB4">
        <w:rPr>
          <w:rFonts w:eastAsia="Times New Roman" w:cs="Tahoma"/>
          <w:b/>
          <w:bCs/>
          <w:color w:val="333333"/>
          <w:sz w:val="24"/>
          <w:szCs w:val="24"/>
          <w:u w:val="single"/>
          <w:bdr w:val="none" w:sz="0" w:space="0" w:color="auto" w:frame="1"/>
          <w:lang w:eastAsia="fr-BE"/>
        </w:rPr>
        <w:t xml:space="preserve">LES PARTICULARITÉS DES </w:t>
      </w:r>
      <w:r>
        <w:rPr>
          <w:rFonts w:eastAsia="Times New Roman" w:cs="Tahoma"/>
          <w:b/>
          <w:bCs/>
          <w:color w:val="333333"/>
          <w:sz w:val="24"/>
          <w:szCs w:val="24"/>
          <w:u w:val="single"/>
          <w:bdr w:val="none" w:sz="0" w:space="0" w:color="auto" w:frame="1"/>
          <w:lang w:eastAsia="fr-BE"/>
        </w:rPr>
        <w:t>CARTES COLLECTIF</w:t>
      </w:r>
    </w:p>
    <w:p w:rsidR="006C1EB4" w:rsidRPr="006C1EB4" w:rsidRDefault="006C1EB4" w:rsidP="006C1EB4">
      <w:pPr>
        <w:shd w:val="clear" w:color="auto" w:fill="FFFFFF"/>
        <w:spacing w:after="0" w:line="240" w:lineRule="auto"/>
        <w:textAlignment w:val="baseline"/>
        <w:rPr>
          <w:rFonts w:eastAsia="Times New Roman" w:cs="Tahoma"/>
          <w:color w:val="333333"/>
          <w:sz w:val="24"/>
          <w:szCs w:val="24"/>
          <w:lang w:eastAsia="fr-BE"/>
        </w:rPr>
      </w:pPr>
    </w:p>
    <w:p w:rsidR="006C1EB4" w:rsidRDefault="006C1EB4" w:rsidP="006C1EB4">
      <w:pPr>
        <w:shd w:val="clear" w:color="auto" w:fill="FFFFFF"/>
        <w:spacing w:after="0" w:line="240" w:lineRule="auto"/>
        <w:textAlignment w:val="baseline"/>
        <w:rPr>
          <w:rFonts w:eastAsia="Times New Roman" w:cs="Tahoma"/>
          <w:b/>
          <w:bCs/>
          <w:color w:val="333333"/>
          <w:sz w:val="24"/>
          <w:szCs w:val="24"/>
          <w:bdr w:val="none" w:sz="0" w:space="0" w:color="auto" w:frame="1"/>
          <w:lang w:eastAsia="fr-BE"/>
        </w:rPr>
      </w:pPr>
      <w:r>
        <w:rPr>
          <w:rFonts w:eastAsia="Times New Roman" w:cs="Tahoma"/>
          <w:b/>
          <w:bCs/>
          <w:color w:val="333333"/>
          <w:sz w:val="24"/>
          <w:szCs w:val="24"/>
          <w:bdr w:val="none" w:sz="0" w:space="0" w:color="auto" w:frame="1"/>
          <w:lang w:eastAsia="fr-BE"/>
        </w:rPr>
        <w:t>LA CARTE COLLECTIF</w:t>
      </w:r>
    </w:p>
    <w:p w:rsidR="006C1EB4" w:rsidRPr="006C1EB4" w:rsidRDefault="006C1EB4" w:rsidP="006C1EB4">
      <w:pPr>
        <w:shd w:val="clear" w:color="auto" w:fill="FFFFFF"/>
        <w:spacing w:after="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br/>
        <w:t xml:space="preserve">Quand une équipe arrive sur une case </w:t>
      </w:r>
      <w:r>
        <w:rPr>
          <w:rFonts w:eastAsia="Times New Roman" w:cs="Tahoma"/>
          <w:color w:val="333333"/>
          <w:sz w:val="24"/>
          <w:szCs w:val="24"/>
          <w:lang w:eastAsia="fr-BE"/>
        </w:rPr>
        <w:t>COLLECTIF (vert), toutes les équipes jouent</w:t>
      </w:r>
      <w:r w:rsidRPr="006C1EB4">
        <w:rPr>
          <w:rFonts w:eastAsia="Times New Roman" w:cs="Tahoma"/>
          <w:color w:val="333333"/>
          <w:sz w:val="24"/>
          <w:szCs w:val="24"/>
          <w:lang w:eastAsia="fr-BE"/>
        </w:rPr>
        <w:t>.</w:t>
      </w:r>
      <w:r w:rsidRPr="006C1EB4">
        <w:rPr>
          <w:rFonts w:eastAsia="Times New Roman" w:cs="Tahoma"/>
          <w:color w:val="333333"/>
          <w:sz w:val="24"/>
          <w:szCs w:val="24"/>
          <w:lang w:eastAsia="fr-BE"/>
        </w:rPr>
        <w:br/>
        <w:t>Au co</w:t>
      </w:r>
      <w:r>
        <w:rPr>
          <w:rFonts w:eastAsia="Times New Roman" w:cs="Tahoma"/>
          <w:color w:val="333333"/>
          <w:sz w:val="24"/>
          <w:szCs w:val="24"/>
          <w:lang w:eastAsia="fr-BE"/>
        </w:rPr>
        <w:t>urs d’une épreuve COLLECTIF</w:t>
      </w:r>
      <w:r w:rsidRPr="006C1EB4">
        <w:rPr>
          <w:rFonts w:eastAsia="Times New Roman" w:cs="Tahoma"/>
          <w:color w:val="333333"/>
          <w:sz w:val="24"/>
          <w:szCs w:val="24"/>
          <w:lang w:eastAsia="fr-BE"/>
        </w:rPr>
        <w:t>, la carte est montrée au dessinateur de chaque équipe. On retourne le sablier et tous les dessinateurs dessinent le même mot en même temps à leur équipe respective.</w:t>
      </w:r>
      <w:r w:rsidRPr="006C1EB4">
        <w:rPr>
          <w:rFonts w:eastAsia="Times New Roman" w:cs="Tahoma"/>
          <w:color w:val="333333"/>
          <w:sz w:val="24"/>
          <w:szCs w:val="24"/>
          <w:lang w:eastAsia="fr-BE"/>
        </w:rPr>
        <w:br/>
      </w:r>
      <w:r w:rsidRPr="006C1EB4">
        <w:rPr>
          <w:rFonts w:eastAsia="Times New Roman" w:cs="Tahoma"/>
          <w:b/>
          <w:bCs/>
          <w:color w:val="333333"/>
          <w:sz w:val="24"/>
          <w:szCs w:val="24"/>
          <w:bdr w:val="none" w:sz="0" w:space="0" w:color="auto" w:frame="1"/>
          <w:lang w:eastAsia="fr-BE"/>
        </w:rPr>
        <w:t>C’est la première équipe qui trouve le mot qui gagne le contrôle du dé. Elle le lance immédiatement, avance du nombre de cases correspondant, tire une nouvelle carte, et joue avec un nouveau mot.</w:t>
      </w:r>
    </w:p>
    <w:p w:rsidR="006C1EB4"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Si aucune équipe n’identifie le mot dans le temps imparti, le dé passe à l’équipe située à gauche.</w:t>
      </w:r>
      <w:r w:rsidRPr="006C1EB4">
        <w:rPr>
          <w:rFonts w:eastAsia="Times New Roman" w:cs="Tahoma"/>
          <w:color w:val="333333"/>
          <w:sz w:val="24"/>
          <w:szCs w:val="24"/>
          <w:lang w:eastAsia="fr-BE"/>
        </w:rPr>
        <w:br/>
        <w:t>ATTENTION : Cette équipe NE LANCE PAS le dé, elle commence son tour en prenant une nouvelle carte et en dessinant le mot de la couleur de la case où son cube se trouve.</w:t>
      </w:r>
    </w:p>
    <w:p w:rsidR="006C1EB4" w:rsidRPr="006C1EB4" w:rsidRDefault="006C1EB4" w:rsidP="006C1EB4">
      <w:pPr>
        <w:shd w:val="clear" w:color="auto" w:fill="FFFFFF"/>
        <w:spacing w:after="0" w:line="240" w:lineRule="auto"/>
        <w:textAlignment w:val="baseline"/>
        <w:outlineLvl w:val="1"/>
        <w:rPr>
          <w:rFonts w:eastAsia="Times New Roman" w:cs="Times New Roman"/>
          <w:b/>
          <w:bCs/>
          <w:color w:val="FF7800"/>
          <w:sz w:val="24"/>
          <w:szCs w:val="24"/>
          <w:lang w:eastAsia="fr-BE"/>
        </w:rPr>
      </w:pPr>
      <w:r w:rsidRPr="006C1EB4">
        <w:rPr>
          <w:rFonts w:eastAsia="Times New Roman" w:cs="Times New Roman"/>
          <w:b/>
          <w:bCs/>
          <w:color w:val="FF7800"/>
          <w:sz w:val="24"/>
          <w:szCs w:val="24"/>
          <w:lang w:eastAsia="fr-BE"/>
        </w:rPr>
        <w:t xml:space="preserve">Comment gagner une partie de </w:t>
      </w:r>
      <w:proofErr w:type="spellStart"/>
      <w:r w:rsidRPr="006C1EB4">
        <w:rPr>
          <w:rFonts w:eastAsia="Times New Roman" w:cs="Times New Roman"/>
          <w:b/>
          <w:bCs/>
          <w:color w:val="FF7800"/>
          <w:sz w:val="24"/>
          <w:szCs w:val="24"/>
          <w:lang w:eastAsia="fr-BE"/>
        </w:rPr>
        <w:t>Pictionary</w:t>
      </w:r>
      <w:proofErr w:type="spellEnd"/>
      <w:r w:rsidRPr="006C1EB4">
        <w:rPr>
          <w:rFonts w:eastAsia="Times New Roman" w:cs="Times New Roman"/>
          <w:b/>
          <w:bCs/>
          <w:color w:val="FF7800"/>
          <w:sz w:val="24"/>
          <w:szCs w:val="24"/>
          <w:lang w:eastAsia="fr-BE"/>
        </w:rPr>
        <w:t xml:space="preserve"> ?</w:t>
      </w:r>
    </w:p>
    <w:p w:rsidR="006C1EB4"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 xml:space="preserve">Pour gagner le jeu une équipe doit </w:t>
      </w:r>
      <w:r>
        <w:rPr>
          <w:rFonts w:eastAsia="Times New Roman" w:cs="Tahoma"/>
          <w:color w:val="333333"/>
          <w:sz w:val="24"/>
          <w:szCs w:val="24"/>
          <w:lang w:eastAsia="fr-BE"/>
        </w:rPr>
        <w:t>atteindre la case finale</w:t>
      </w:r>
      <w:r w:rsidRPr="006C1EB4">
        <w:rPr>
          <w:rFonts w:eastAsia="Times New Roman" w:cs="Tahoma"/>
          <w:color w:val="333333"/>
          <w:sz w:val="24"/>
          <w:szCs w:val="24"/>
          <w:lang w:eastAsia="fr-BE"/>
        </w:rPr>
        <w:t xml:space="preserve"> (il n’est pas nécessaire de l’atteindre par un compte exact). Pour gagner, elle doit posséder le dé et être la première à trouver le mot.</w:t>
      </w:r>
    </w:p>
    <w:p w:rsidR="006C1EB4"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Si auc</w:t>
      </w:r>
      <w:r>
        <w:rPr>
          <w:rFonts w:eastAsia="Times New Roman" w:cs="Tahoma"/>
          <w:color w:val="333333"/>
          <w:sz w:val="24"/>
          <w:szCs w:val="24"/>
          <w:lang w:eastAsia="fr-BE"/>
        </w:rPr>
        <w:t>une équipe ne trouve le mot COLLECTIF</w:t>
      </w:r>
      <w:r w:rsidRPr="006C1EB4">
        <w:rPr>
          <w:rFonts w:eastAsia="Times New Roman" w:cs="Tahoma"/>
          <w:color w:val="333333"/>
          <w:sz w:val="24"/>
          <w:szCs w:val="24"/>
          <w:lang w:eastAsia="fr-BE"/>
        </w:rPr>
        <w:t xml:space="preserve"> dans le temps limite, le dé passe à l’équipe à gauche.</w:t>
      </w:r>
    </w:p>
    <w:p w:rsidR="00B81EBF" w:rsidRPr="006C1EB4" w:rsidRDefault="006C1EB4" w:rsidP="006C1EB4">
      <w:pPr>
        <w:shd w:val="clear" w:color="auto" w:fill="FFFFFF"/>
        <w:spacing w:before="180" w:after="180" w:line="240" w:lineRule="auto"/>
        <w:textAlignment w:val="baseline"/>
        <w:rPr>
          <w:rFonts w:eastAsia="Times New Roman" w:cs="Tahoma"/>
          <w:color w:val="333333"/>
          <w:sz w:val="24"/>
          <w:szCs w:val="24"/>
          <w:lang w:eastAsia="fr-BE"/>
        </w:rPr>
      </w:pPr>
      <w:r w:rsidRPr="006C1EB4">
        <w:rPr>
          <w:rFonts w:eastAsia="Times New Roman" w:cs="Tahoma"/>
          <w:color w:val="333333"/>
          <w:sz w:val="24"/>
          <w:szCs w:val="24"/>
          <w:lang w:eastAsia="fr-BE"/>
        </w:rPr>
        <w:t>Si une</w:t>
      </w:r>
      <w:r>
        <w:rPr>
          <w:rFonts w:eastAsia="Times New Roman" w:cs="Tahoma"/>
          <w:color w:val="333333"/>
          <w:sz w:val="24"/>
          <w:szCs w:val="24"/>
          <w:lang w:eastAsia="fr-BE"/>
        </w:rPr>
        <w:t xml:space="preserve"> autre équipe trouve le mot COLLECTIF</w:t>
      </w:r>
      <w:r w:rsidRPr="006C1EB4">
        <w:rPr>
          <w:rFonts w:eastAsia="Times New Roman" w:cs="Tahoma"/>
          <w:color w:val="333333"/>
          <w:sz w:val="24"/>
          <w:szCs w:val="24"/>
          <w:lang w:eastAsia="fr-BE"/>
        </w:rPr>
        <w:t xml:space="preserve"> la première, le dé passe à cette équipe.</w:t>
      </w:r>
    </w:p>
    <w:sectPr w:rsidR="00B81EBF" w:rsidRPr="006C1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BF5"/>
    <w:multiLevelType w:val="multilevel"/>
    <w:tmpl w:val="1478A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41277"/>
    <w:multiLevelType w:val="multilevel"/>
    <w:tmpl w:val="25524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E16DD"/>
    <w:multiLevelType w:val="multilevel"/>
    <w:tmpl w:val="96DA9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0299E"/>
    <w:multiLevelType w:val="multilevel"/>
    <w:tmpl w:val="A274E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B4"/>
    <w:rsid w:val="00002262"/>
    <w:rsid w:val="0000455C"/>
    <w:rsid w:val="00011541"/>
    <w:rsid w:val="00012686"/>
    <w:rsid w:val="000128A0"/>
    <w:rsid w:val="00013000"/>
    <w:rsid w:val="000130FA"/>
    <w:rsid w:val="00021550"/>
    <w:rsid w:val="00022346"/>
    <w:rsid w:val="00026B7B"/>
    <w:rsid w:val="0002788F"/>
    <w:rsid w:val="00044CA7"/>
    <w:rsid w:val="0004567E"/>
    <w:rsid w:val="00050E1C"/>
    <w:rsid w:val="000536BE"/>
    <w:rsid w:val="000544AB"/>
    <w:rsid w:val="00054A13"/>
    <w:rsid w:val="00056BA0"/>
    <w:rsid w:val="0006513C"/>
    <w:rsid w:val="00065EBE"/>
    <w:rsid w:val="00070744"/>
    <w:rsid w:val="00073638"/>
    <w:rsid w:val="000737A4"/>
    <w:rsid w:val="00075E9A"/>
    <w:rsid w:val="000770E3"/>
    <w:rsid w:val="00086AFA"/>
    <w:rsid w:val="00095AAC"/>
    <w:rsid w:val="000A1835"/>
    <w:rsid w:val="000A3126"/>
    <w:rsid w:val="000A3585"/>
    <w:rsid w:val="000A5FD7"/>
    <w:rsid w:val="000B22A6"/>
    <w:rsid w:val="000B2975"/>
    <w:rsid w:val="000C3EDA"/>
    <w:rsid w:val="000D22E8"/>
    <w:rsid w:val="000E6B33"/>
    <w:rsid w:val="000F005D"/>
    <w:rsid w:val="000F27A8"/>
    <w:rsid w:val="000F4E8D"/>
    <w:rsid w:val="000F7BED"/>
    <w:rsid w:val="00100BC2"/>
    <w:rsid w:val="00103113"/>
    <w:rsid w:val="0012091E"/>
    <w:rsid w:val="001234C7"/>
    <w:rsid w:val="001242C9"/>
    <w:rsid w:val="00135C70"/>
    <w:rsid w:val="001371E4"/>
    <w:rsid w:val="00137475"/>
    <w:rsid w:val="00140120"/>
    <w:rsid w:val="00145BDF"/>
    <w:rsid w:val="0014629F"/>
    <w:rsid w:val="00147F3E"/>
    <w:rsid w:val="001514FB"/>
    <w:rsid w:val="00154841"/>
    <w:rsid w:val="00157A5D"/>
    <w:rsid w:val="00157C1A"/>
    <w:rsid w:val="00166599"/>
    <w:rsid w:val="00173823"/>
    <w:rsid w:val="0017419E"/>
    <w:rsid w:val="00174597"/>
    <w:rsid w:val="001803B4"/>
    <w:rsid w:val="0018100F"/>
    <w:rsid w:val="00182B7B"/>
    <w:rsid w:val="00182E31"/>
    <w:rsid w:val="00185CE6"/>
    <w:rsid w:val="001A047C"/>
    <w:rsid w:val="001A0FC0"/>
    <w:rsid w:val="001A2A51"/>
    <w:rsid w:val="001A5C0F"/>
    <w:rsid w:val="001A66CC"/>
    <w:rsid w:val="001A6803"/>
    <w:rsid w:val="001B00FF"/>
    <w:rsid w:val="001B357E"/>
    <w:rsid w:val="001B60A8"/>
    <w:rsid w:val="001B6DE1"/>
    <w:rsid w:val="001C1A80"/>
    <w:rsid w:val="001C2AAE"/>
    <w:rsid w:val="001C4892"/>
    <w:rsid w:val="001D195A"/>
    <w:rsid w:val="001E2A23"/>
    <w:rsid w:val="001E5D8C"/>
    <w:rsid w:val="001E7FCD"/>
    <w:rsid w:val="001F2A56"/>
    <w:rsid w:val="001F2BC5"/>
    <w:rsid w:val="001F6E0C"/>
    <w:rsid w:val="001F72CA"/>
    <w:rsid w:val="00205DF1"/>
    <w:rsid w:val="002175CE"/>
    <w:rsid w:val="0022165E"/>
    <w:rsid w:val="00221E26"/>
    <w:rsid w:val="00223AED"/>
    <w:rsid w:val="002272C7"/>
    <w:rsid w:val="0022737A"/>
    <w:rsid w:val="0023495B"/>
    <w:rsid w:val="0024252C"/>
    <w:rsid w:val="0024571D"/>
    <w:rsid w:val="00251A8E"/>
    <w:rsid w:val="00253338"/>
    <w:rsid w:val="00253348"/>
    <w:rsid w:val="002638CD"/>
    <w:rsid w:val="00263D98"/>
    <w:rsid w:val="002647D2"/>
    <w:rsid w:val="00273159"/>
    <w:rsid w:val="00276008"/>
    <w:rsid w:val="002800FC"/>
    <w:rsid w:val="002A15A8"/>
    <w:rsid w:val="002A1EC4"/>
    <w:rsid w:val="002B1F16"/>
    <w:rsid w:val="002C0DCB"/>
    <w:rsid w:val="002C3B39"/>
    <w:rsid w:val="002C3F5F"/>
    <w:rsid w:val="002D3019"/>
    <w:rsid w:val="002D340A"/>
    <w:rsid w:val="002E1D7E"/>
    <w:rsid w:val="002E24CF"/>
    <w:rsid w:val="002E3D38"/>
    <w:rsid w:val="002E4E56"/>
    <w:rsid w:val="002E5D17"/>
    <w:rsid w:val="002E71B1"/>
    <w:rsid w:val="002F4885"/>
    <w:rsid w:val="003027EF"/>
    <w:rsid w:val="00302EB6"/>
    <w:rsid w:val="00313F45"/>
    <w:rsid w:val="00314030"/>
    <w:rsid w:val="00315814"/>
    <w:rsid w:val="00316518"/>
    <w:rsid w:val="00316D9F"/>
    <w:rsid w:val="00320300"/>
    <w:rsid w:val="00325E11"/>
    <w:rsid w:val="00325E6A"/>
    <w:rsid w:val="00335CF2"/>
    <w:rsid w:val="0033698B"/>
    <w:rsid w:val="00341B52"/>
    <w:rsid w:val="00355878"/>
    <w:rsid w:val="003559A6"/>
    <w:rsid w:val="00357190"/>
    <w:rsid w:val="00360090"/>
    <w:rsid w:val="00364BE2"/>
    <w:rsid w:val="00367679"/>
    <w:rsid w:val="00371E2F"/>
    <w:rsid w:val="00377CA8"/>
    <w:rsid w:val="00380944"/>
    <w:rsid w:val="00384B43"/>
    <w:rsid w:val="00386457"/>
    <w:rsid w:val="00392F57"/>
    <w:rsid w:val="003944CD"/>
    <w:rsid w:val="00394E52"/>
    <w:rsid w:val="00395724"/>
    <w:rsid w:val="003A10C3"/>
    <w:rsid w:val="003B1B4C"/>
    <w:rsid w:val="003B35F7"/>
    <w:rsid w:val="003C0E78"/>
    <w:rsid w:val="003C1114"/>
    <w:rsid w:val="003D05F6"/>
    <w:rsid w:val="003D3A15"/>
    <w:rsid w:val="003D45D0"/>
    <w:rsid w:val="003D5BA4"/>
    <w:rsid w:val="003D6742"/>
    <w:rsid w:val="003E1624"/>
    <w:rsid w:val="003E1EA9"/>
    <w:rsid w:val="003E6C63"/>
    <w:rsid w:val="003F0892"/>
    <w:rsid w:val="003F28FD"/>
    <w:rsid w:val="003F44AF"/>
    <w:rsid w:val="0040228A"/>
    <w:rsid w:val="004065EC"/>
    <w:rsid w:val="00406FA7"/>
    <w:rsid w:val="00412CFB"/>
    <w:rsid w:val="004153F6"/>
    <w:rsid w:val="00416E69"/>
    <w:rsid w:val="00436CAB"/>
    <w:rsid w:val="004401E6"/>
    <w:rsid w:val="00440A32"/>
    <w:rsid w:val="00441908"/>
    <w:rsid w:val="00442106"/>
    <w:rsid w:val="00445A4E"/>
    <w:rsid w:val="004464F1"/>
    <w:rsid w:val="00446EA4"/>
    <w:rsid w:val="00447F44"/>
    <w:rsid w:val="004545D5"/>
    <w:rsid w:val="00455359"/>
    <w:rsid w:val="00462B6E"/>
    <w:rsid w:val="0046311B"/>
    <w:rsid w:val="004635DD"/>
    <w:rsid w:val="0047034C"/>
    <w:rsid w:val="00471C49"/>
    <w:rsid w:val="004900E9"/>
    <w:rsid w:val="0049205E"/>
    <w:rsid w:val="00494A85"/>
    <w:rsid w:val="004B0545"/>
    <w:rsid w:val="004B1183"/>
    <w:rsid w:val="004B337E"/>
    <w:rsid w:val="004C023E"/>
    <w:rsid w:val="004C0302"/>
    <w:rsid w:val="004C63D5"/>
    <w:rsid w:val="004E4FCB"/>
    <w:rsid w:val="004F0F9F"/>
    <w:rsid w:val="004F421A"/>
    <w:rsid w:val="004F4AE8"/>
    <w:rsid w:val="00513C02"/>
    <w:rsid w:val="005243BE"/>
    <w:rsid w:val="005259B8"/>
    <w:rsid w:val="00533781"/>
    <w:rsid w:val="00536482"/>
    <w:rsid w:val="00546F1D"/>
    <w:rsid w:val="00551BF7"/>
    <w:rsid w:val="00555336"/>
    <w:rsid w:val="00561CF0"/>
    <w:rsid w:val="00564C20"/>
    <w:rsid w:val="00566356"/>
    <w:rsid w:val="005762F1"/>
    <w:rsid w:val="0059092B"/>
    <w:rsid w:val="0059354E"/>
    <w:rsid w:val="005A28FB"/>
    <w:rsid w:val="005A2F8C"/>
    <w:rsid w:val="005B0F0E"/>
    <w:rsid w:val="005B3C12"/>
    <w:rsid w:val="005B6FD2"/>
    <w:rsid w:val="005C21AD"/>
    <w:rsid w:val="005C33B9"/>
    <w:rsid w:val="005D5B1E"/>
    <w:rsid w:val="005E52C3"/>
    <w:rsid w:val="005E740E"/>
    <w:rsid w:val="005F2105"/>
    <w:rsid w:val="005F2DE8"/>
    <w:rsid w:val="005F3845"/>
    <w:rsid w:val="00602392"/>
    <w:rsid w:val="00607DE7"/>
    <w:rsid w:val="00613CE9"/>
    <w:rsid w:val="00614E3B"/>
    <w:rsid w:val="00621806"/>
    <w:rsid w:val="00622884"/>
    <w:rsid w:val="006234C2"/>
    <w:rsid w:val="00623536"/>
    <w:rsid w:val="00624590"/>
    <w:rsid w:val="00624B87"/>
    <w:rsid w:val="006371F4"/>
    <w:rsid w:val="00640230"/>
    <w:rsid w:val="006430A8"/>
    <w:rsid w:val="00646F28"/>
    <w:rsid w:val="00654031"/>
    <w:rsid w:val="00656689"/>
    <w:rsid w:val="00656D8F"/>
    <w:rsid w:val="006700F2"/>
    <w:rsid w:val="00691F8B"/>
    <w:rsid w:val="006923A5"/>
    <w:rsid w:val="00692589"/>
    <w:rsid w:val="00692911"/>
    <w:rsid w:val="006933C6"/>
    <w:rsid w:val="00694618"/>
    <w:rsid w:val="00694967"/>
    <w:rsid w:val="00695D4E"/>
    <w:rsid w:val="00696B4F"/>
    <w:rsid w:val="006C1EB4"/>
    <w:rsid w:val="006C479B"/>
    <w:rsid w:val="006C64A5"/>
    <w:rsid w:val="006C7CC4"/>
    <w:rsid w:val="006D7D57"/>
    <w:rsid w:val="006E66B6"/>
    <w:rsid w:val="006E6C72"/>
    <w:rsid w:val="006F1D3D"/>
    <w:rsid w:val="006F6870"/>
    <w:rsid w:val="00701688"/>
    <w:rsid w:val="00705C71"/>
    <w:rsid w:val="00710AC7"/>
    <w:rsid w:val="007118A5"/>
    <w:rsid w:val="00711EFF"/>
    <w:rsid w:val="00714A86"/>
    <w:rsid w:val="00715D6D"/>
    <w:rsid w:val="00717CD3"/>
    <w:rsid w:val="0074115E"/>
    <w:rsid w:val="00746B5F"/>
    <w:rsid w:val="00753EDF"/>
    <w:rsid w:val="00755618"/>
    <w:rsid w:val="00755B37"/>
    <w:rsid w:val="00761804"/>
    <w:rsid w:val="00761CDA"/>
    <w:rsid w:val="00762028"/>
    <w:rsid w:val="00763519"/>
    <w:rsid w:val="00763A1F"/>
    <w:rsid w:val="00767C99"/>
    <w:rsid w:val="0077075D"/>
    <w:rsid w:val="0077346B"/>
    <w:rsid w:val="00775C1E"/>
    <w:rsid w:val="007764D7"/>
    <w:rsid w:val="00776CED"/>
    <w:rsid w:val="0078098B"/>
    <w:rsid w:val="0079207C"/>
    <w:rsid w:val="007A1249"/>
    <w:rsid w:val="007A50CE"/>
    <w:rsid w:val="007B11D5"/>
    <w:rsid w:val="007B6582"/>
    <w:rsid w:val="007B6CF0"/>
    <w:rsid w:val="007D407C"/>
    <w:rsid w:val="007D6A41"/>
    <w:rsid w:val="007E7F13"/>
    <w:rsid w:val="007F0E59"/>
    <w:rsid w:val="007F4B9A"/>
    <w:rsid w:val="00800C84"/>
    <w:rsid w:val="008030F9"/>
    <w:rsid w:val="00811E97"/>
    <w:rsid w:val="00812B79"/>
    <w:rsid w:val="00822568"/>
    <w:rsid w:val="0082457F"/>
    <w:rsid w:val="008270A9"/>
    <w:rsid w:val="00830D02"/>
    <w:rsid w:val="008360C5"/>
    <w:rsid w:val="0083766A"/>
    <w:rsid w:val="0084540F"/>
    <w:rsid w:val="00845756"/>
    <w:rsid w:val="00847D3B"/>
    <w:rsid w:val="00852653"/>
    <w:rsid w:val="0086176C"/>
    <w:rsid w:val="00875B79"/>
    <w:rsid w:val="00883806"/>
    <w:rsid w:val="00885769"/>
    <w:rsid w:val="00887254"/>
    <w:rsid w:val="008926BB"/>
    <w:rsid w:val="008A14D9"/>
    <w:rsid w:val="008A1C88"/>
    <w:rsid w:val="008A4665"/>
    <w:rsid w:val="008A48C3"/>
    <w:rsid w:val="008A5CEE"/>
    <w:rsid w:val="008B2647"/>
    <w:rsid w:val="008B41C2"/>
    <w:rsid w:val="008B7184"/>
    <w:rsid w:val="008D4661"/>
    <w:rsid w:val="008D62FB"/>
    <w:rsid w:val="008E275E"/>
    <w:rsid w:val="008E57EB"/>
    <w:rsid w:val="008E6F9A"/>
    <w:rsid w:val="008E7216"/>
    <w:rsid w:val="008F0CB0"/>
    <w:rsid w:val="008F26D1"/>
    <w:rsid w:val="008F39D0"/>
    <w:rsid w:val="008F5DA9"/>
    <w:rsid w:val="008F7A09"/>
    <w:rsid w:val="0090155B"/>
    <w:rsid w:val="00901B8E"/>
    <w:rsid w:val="00906220"/>
    <w:rsid w:val="00916310"/>
    <w:rsid w:val="00916964"/>
    <w:rsid w:val="0091745F"/>
    <w:rsid w:val="009178BB"/>
    <w:rsid w:val="00921CE3"/>
    <w:rsid w:val="009221B9"/>
    <w:rsid w:val="00924C63"/>
    <w:rsid w:val="00930816"/>
    <w:rsid w:val="00941ABC"/>
    <w:rsid w:val="00941E08"/>
    <w:rsid w:val="0094675D"/>
    <w:rsid w:val="00951D8D"/>
    <w:rsid w:val="00951F09"/>
    <w:rsid w:val="00953791"/>
    <w:rsid w:val="009545EE"/>
    <w:rsid w:val="009714BD"/>
    <w:rsid w:val="00973B8A"/>
    <w:rsid w:val="00983086"/>
    <w:rsid w:val="00986F78"/>
    <w:rsid w:val="00996241"/>
    <w:rsid w:val="009A427E"/>
    <w:rsid w:val="009A5B47"/>
    <w:rsid w:val="009A74FA"/>
    <w:rsid w:val="009B62AC"/>
    <w:rsid w:val="009C0FB8"/>
    <w:rsid w:val="009C2DAF"/>
    <w:rsid w:val="009C59A5"/>
    <w:rsid w:val="009C6D05"/>
    <w:rsid w:val="009C7BA6"/>
    <w:rsid w:val="009C7CA7"/>
    <w:rsid w:val="009C7D46"/>
    <w:rsid w:val="009D3792"/>
    <w:rsid w:val="009D5167"/>
    <w:rsid w:val="009D7FF7"/>
    <w:rsid w:val="009E0EDA"/>
    <w:rsid w:val="009E2F3A"/>
    <w:rsid w:val="009E68B0"/>
    <w:rsid w:val="009F0E31"/>
    <w:rsid w:val="009F5E55"/>
    <w:rsid w:val="009F6B35"/>
    <w:rsid w:val="00A036CB"/>
    <w:rsid w:val="00A03B2C"/>
    <w:rsid w:val="00A06AC5"/>
    <w:rsid w:val="00A06B20"/>
    <w:rsid w:val="00A06D62"/>
    <w:rsid w:val="00A0794A"/>
    <w:rsid w:val="00A10FB7"/>
    <w:rsid w:val="00A14926"/>
    <w:rsid w:val="00A15264"/>
    <w:rsid w:val="00A20D5E"/>
    <w:rsid w:val="00A219B2"/>
    <w:rsid w:val="00A249A7"/>
    <w:rsid w:val="00A26D71"/>
    <w:rsid w:val="00A506F6"/>
    <w:rsid w:val="00A600C5"/>
    <w:rsid w:val="00A6246E"/>
    <w:rsid w:val="00A64314"/>
    <w:rsid w:val="00A66531"/>
    <w:rsid w:val="00A7396B"/>
    <w:rsid w:val="00A76E86"/>
    <w:rsid w:val="00A84797"/>
    <w:rsid w:val="00A86589"/>
    <w:rsid w:val="00A94076"/>
    <w:rsid w:val="00A94408"/>
    <w:rsid w:val="00AA0960"/>
    <w:rsid w:val="00AA0C69"/>
    <w:rsid w:val="00AA1A19"/>
    <w:rsid w:val="00AB3CB2"/>
    <w:rsid w:val="00AB770E"/>
    <w:rsid w:val="00AB77A9"/>
    <w:rsid w:val="00AC0EED"/>
    <w:rsid w:val="00AC235F"/>
    <w:rsid w:val="00AC3331"/>
    <w:rsid w:val="00AD3B1E"/>
    <w:rsid w:val="00AD5DFC"/>
    <w:rsid w:val="00AE7F97"/>
    <w:rsid w:val="00AF526E"/>
    <w:rsid w:val="00B04FD7"/>
    <w:rsid w:val="00B102B0"/>
    <w:rsid w:val="00B1246D"/>
    <w:rsid w:val="00B132D7"/>
    <w:rsid w:val="00B1486F"/>
    <w:rsid w:val="00B15440"/>
    <w:rsid w:val="00B21631"/>
    <w:rsid w:val="00B24144"/>
    <w:rsid w:val="00B253EC"/>
    <w:rsid w:val="00B30678"/>
    <w:rsid w:val="00B35109"/>
    <w:rsid w:val="00B407FD"/>
    <w:rsid w:val="00B418B3"/>
    <w:rsid w:val="00B41F0E"/>
    <w:rsid w:val="00B4296D"/>
    <w:rsid w:val="00B45FFB"/>
    <w:rsid w:val="00B46439"/>
    <w:rsid w:val="00B562DD"/>
    <w:rsid w:val="00B60AC8"/>
    <w:rsid w:val="00B6146A"/>
    <w:rsid w:val="00B64664"/>
    <w:rsid w:val="00B74C56"/>
    <w:rsid w:val="00B7677C"/>
    <w:rsid w:val="00B76D37"/>
    <w:rsid w:val="00B7791E"/>
    <w:rsid w:val="00B81EBF"/>
    <w:rsid w:val="00B85E8B"/>
    <w:rsid w:val="00B866A8"/>
    <w:rsid w:val="00B927D8"/>
    <w:rsid w:val="00B92EF8"/>
    <w:rsid w:val="00B936ED"/>
    <w:rsid w:val="00BA22AA"/>
    <w:rsid w:val="00BA7508"/>
    <w:rsid w:val="00BB0DB8"/>
    <w:rsid w:val="00BB25F9"/>
    <w:rsid w:val="00BB50B6"/>
    <w:rsid w:val="00BC2A60"/>
    <w:rsid w:val="00BC497B"/>
    <w:rsid w:val="00BD0175"/>
    <w:rsid w:val="00BD0A93"/>
    <w:rsid w:val="00BD7483"/>
    <w:rsid w:val="00BE3B41"/>
    <w:rsid w:val="00BE5134"/>
    <w:rsid w:val="00BE522D"/>
    <w:rsid w:val="00BE6244"/>
    <w:rsid w:val="00BF7269"/>
    <w:rsid w:val="00C04803"/>
    <w:rsid w:val="00C10F33"/>
    <w:rsid w:val="00C111B8"/>
    <w:rsid w:val="00C148F6"/>
    <w:rsid w:val="00C14BF9"/>
    <w:rsid w:val="00C320AF"/>
    <w:rsid w:val="00C33426"/>
    <w:rsid w:val="00C35741"/>
    <w:rsid w:val="00C401BA"/>
    <w:rsid w:val="00C408A4"/>
    <w:rsid w:val="00C41558"/>
    <w:rsid w:val="00C43760"/>
    <w:rsid w:val="00C44EC1"/>
    <w:rsid w:val="00C52C9A"/>
    <w:rsid w:val="00C54294"/>
    <w:rsid w:val="00C666E4"/>
    <w:rsid w:val="00C70610"/>
    <w:rsid w:val="00C75C3E"/>
    <w:rsid w:val="00C772E1"/>
    <w:rsid w:val="00C84897"/>
    <w:rsid w:val="00C84D13"/>
    <w:rsid w:val="00C850E5"/>
    <w:rsid w:val="00C923B8"/>
    <w:rsid w:val="00C9287B"/>
    <w:rsid w:val="00CA20A8"/>
    <w:rsid w:val="00CA7C69"/>
    <w:rsid w:val="00CB04BA"/>
    <w:rsid w:val="00CB597D"/>
    <w:rsid w:val="00CC03C8"/>
    <w:rsid w:val="00CC0884"/>
    <w:rsid w:val="00CD59AE"/>
    <w:rsid w:val="00CE0C17"/>
    <w:rsid w:val="00CE2369"/>
    <w:rsid w:val="00CF14E8"/>
    <w:rsid w:val="00D02628"/>
    <w:rsid w:val="00D074F6"/>
    <w:rsid w:val="00D11869"/>
    <w:rsid w:val="00D11C5D"/>
    <w:rsid w:val="00D120F6"/>
    <w:rsid w:val="00D16177"/>
    <w:rsid w:val="00D26AB6"/>
    <w:rsid w:val="00D26C08"/>
    <w:rsid w:val="00D274B1"/>
    <w:rsid w:val="00D31013"/>
    <w:rsid w:val="00D31F2F"/>
    <w:rsid w:val="00D34DD0"/>
    <w:rsid w:val="00D34F52"/>
    <w:rsid w:val="00D35DBA"/>
    <w:rsid w:val="00D417E2"/>
    <w:rsid w:val="00D42AD2"/>
    <w:rsid w:val="00D56C86"/>
    <w:rsid w:val="00D648C1"/>
    <w:rsid w:val="00D64A7C"/>
    <w:rsid w:val="00D65BAD"/>
    <w:rsid w:val="00D825B7"/>
    <w:rsid w:val="00D85EBC"/>
    <w:rsid w:val="00D97A88"/>
    <w:rsid w:val="00DA0F1E"/>
    <w:rsid w:val="00DA1C7C"/>
    <w:rsid w:val="00DA21C0"/>
    <w:rsid w:val="00DA552F"/>
    <w:rsid w:val="00DA5CED"/>
    <w:rsid w:val="00DA7AEF"/>
    <w:rsid w:val="00DB294E"/>
    <w:rsid w:val="00DB33C6"/>
    <w:rsid w:val="00DB7455"/>
    <w:rsid w:val="00DB783E"/>
    <w:rsid w:val="00DD422E"/>
    <w:rsid w:val="00DE4794"/>
    <w:rsid w:val="00DF3AAB"/>
    <w:rsid w:val="00DF4F4C"/>
    <w:rsid w:val="00E023BF"/>
    <w:rsid w:val="00E02583"/>
    <w:rsid w:val="00E0296B"/>
    <w:rsid w:val="00E05215"/>
    <w:rsid w:val="00E06C57"/>
    <w:rsid w:val="00E1269B"/>
    <w:rsid w:val="00E12964"/>
    <w:rsid w:val="00E13A05"/>
    <w:rsid w:val="00E15810"/>
    <w:rsid w:val="00E3428A"/>
    <w:rsid w:val="00E34AEE"/>
    <w:rsid w:val="00E43EAC"/>
    <w:rsid w:val="00E45278"/>
    <w:rsid w:val="00E52D5B"/>
    <w:rsid w:val="00E5333D"/>
    <w:rsid w:val="00E53431"/>
    <w:rsid w:val="00E5344B"/>
    <w:rsid w:val="00E57E9D"/>
    <w:rsid w:val="00E6313F"/>
    <w:rsid w:val="00E63B77"/>
    <w:rsid w:val="00E67E57"/>
    <w:rsid w:val="00E71D9F"/>
    <w:rsid w:val="00E7750A"/>
    <w:rsid w:val="00E7753B"/>
    <w:rsid w:val="00E775BD"/>
    <w:rsid w:val="00E779A0"/>
    <w:rsid w:val="00E8050D"/>
    <w:rsid w:val="00E87A2A"/>
    <w:rsid w:val="00E87CE0"/>
    <w:rsid w:val="00E94C01"/>
    <w:rsid w:val="00EA10E6"/>
    <w:rsid w:val="00EA1AC3"/>
    <w:rsid w:val="00EA516A"/>
    <w:rsid w:val="00EB3925"/>
    <w:rsid w:val="00EB3B08"/>
    <w:rsid w:val="00EC1A7B"/>
    <w:rsid w:val="00EE3F06"/>
    <w:rsid w:val="00EF1813"/>
    <w:rsid w:val="00EF3792"/>
    <w:rsid w:val="00EF5439"/>
    <w:rsid w:val="00EF5AFF"/>
    <w:rsid w:val="00F038D0"/>
    <w:rsid w:val="00F03CF6"/>
    <w:rsid w:val="00F05E82"/>
    <w:rsid w:val="00F07A81"/>
    <w:rsid w:val="00F26777"/>
    <w:rsid w:val="00F32D5F"/>
    <w:rsid w:val="00F35127"/>
    <w:rsid w:val="00F5179B"/>
    <w:rsid w:val="00F51A25"/>
    <w:rsid w:val="00F54D5D"/>
    <w:rsid w:val="00F6225E"/>
    <w:rsid w:val="00F62AF3"/>
    <w:rsid w:val="00F660AB"/>
    <w:rsid w:val="00F662D4"/>
    <w:rsid w:val="00F66FF8"/>
    <w:rsid w:val="00F71B1F"/>
    <w:rsid w:val="00F75568"/>
    <w:rsid w:val="00F843E7"/>
    <w:rsid w:val="00F848AB"/>
    <w:rsid w:val="00F91D31"/>
    <w:rsid w:val="00F9215A"/>
    <w:rsid w:val="00F954FE"/>
    <w:rsid w:val="00FA0523"/>
    <w:rsid w:val="00FA4A31"/>
    <w:rsid w:val="00FA4B90"/>
    <w:rsid w:val="00FA5121"/>
    <w:rsid w:val="00FA76D8"/>
    <w:rsid w:val="00FB5A82"/>
    <w:rsid w:val="00FB7F5E"/>
    <w:rsid w:val="00FC197D"/>
    <w:rsid w:val="00FC37A4"/>
    <w:rsid w:val="00FC45F0"/>
    <w:rsid w:val="00FC6A5D"/>
    <w:rsid w:val="00FD1DB1"/>
    <w:rsid w:val="00FD3228"/>
    <w:rsid w:val="00FD3D43"/>
    <w:rsid w:val="00FE0A30"/>
    <w:rsid w:val="00FF14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C1EB4"/>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C1EB4"/>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6C1EB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6C1EB4"/>
    <w:rPr>
      <w:b/>
      <w:bCs/>
    </w:rPr>
  </w:style>
  <w:style w:type="character" w:styleId="Accentuation">
    <w:name w:val="Emphasis"/>
    <w:basedOn w:val="Policepardfaut"/>
    <w:uiPriority w:val="20"/>
    <w:qFormat/>
    <w:rsid w:val="006C1E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C1EB4"/>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C1EB4"/>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6C1EB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6C1EB4"/>
    <w:rPr>
      <w:b/>
      <w:bCs/>
    </w:rPr>
  </w:style>
  <w:style w:type="character" w:styleId="Accentuation">
    <w:name w:val="Emphasis"/>
    <w:basedOn w:val="Policepardfaut"/>
    <w:uiPriority w:val="20"/>
    <w:qFormat/>
    <w:rsid w:val="006C1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596</Words>
  <Characters>3284</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IDEES02</dc:creator>
  <cp:lastModifiedBy>IDEES02</cp:lastModifiedBy>
  <cp:revision>1</cp:revision>
  <dcterms:created xsi:type="dcterms:W3CDTF">2021-09-29T12:06:00Z</dcterms:created>
  <dcterms:modified xsi:type="dcterms:W3CDTF">2021-09-29T12:17:00Z</dcterms:modified>
</cp:coreProperties>
</file>